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B4" w:rsidRPr="00667DB4" w:rsidRDefault="00667DB4">
      <w:pPr>
        <w:rPr>
          <w:b/>
          <w:sz w:val="40"/>
          <w:u w:val="single"/>
        </w:rPr>
      </w:pPr>
      <w:r w:rsidRPr="00667DB4">
        <w:rPr>
          <w:b/>
          <w:sz w:val="40"/>
          <w:u w:val="single"/>
        </w:rPr>
        <w:t>Genetically Modified Foods: PRO’S and CON’S</w:t>
      </w:r>
    </w:p>
    <w:p w:rsidR="00667DB4" w:rsidRDefault="00667DB4">
      <w:p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Pros:</w:t>
      </w:r>
    </w:p>
    <w:p w:rsidR="00667DB4" w:rsidRDefault="00667DB4">
      <w:p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Fruit:</w:t>
      </w:r>
    </w:p>
    <w:p w:rsidR="00667DB4" w:rsidRDefault="00667DB4" w:rsidP="00667DB4">
      <w:pPr>
        <w:pStyle w:val="ListParagraph"/>
        <w:numPr>
          <w:ilvl w:val="0"/>
          <w:numId w:val="1"/>
        </w:num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Better taste</w:t>
      </w:r>
    </w:p>
    <w:p w:rsidR="00667DB4" w:rsidRPr="00667DB4" w:rsidRDefault="00667DB4" w:rsidP="00667DB4">
      <w:pPr>
        <w:pStyle w:val="ListParagraph"/>
        <w:numPr>
          <w:ilvl w:val="0"/>
          <w:numId w:val="1"/>
        </w:numPr>
        <w:rPr>
          <w:rFonts w:ascii="Calligraphic" w:hAnsi="Calligraphic"/>
          <w:sz w:val="28"/>
        </w:rPr>
      </w:pPr>
      <w:r>
        <w:rPr>
          <w:rFonts w:ascii="Calligraphic" w:hAnsi="Calligraphic" w:cs="Times New Roman"/>
          <w:sz w:val="28"/>
        </w:rPr>
        <w:t>Faster growing</w:t>
      </w:r>
    </w:p>
    <w:p w:rsidR="00667DB4" w:rsidRPr="00667DB4" w:rsidRDefault="00667DB4" w:rsidP="00667DB4">
      <w:pPr>
        <w:pStyle w:val="ListParagraph"/>
        <w:numPr>
          <w:ilvl w:val="0"/>
          <w:numId w:val="1"/>
        </w:numPr>
        <w:rPr>
          <w:rFonts w:ascii="Calligraphic" w:hAnsi="Calligraphic"/>
          <w:sz w:val="28"/>
        </w:rPr>
      </w:pPr>
      <w:r>
        <w:rPr>
          <w:rFonts w:ascii="Calligraphic" w:hAnsi="Calligraphic" w:cs="Times New Roman"/>
          <w:sz w:val="28"/>
        </w:rPr>
        <w:t>More nutrients</w:t>
      </w:r>
    </w:p>
    <w:p w:rsidR="00667DB4" w:rsidRDefault="00667DB4" w:rsidP="00667DB4">
      <w:p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Meat:</w:t>
      </w:r>
    </w:p>
    <w:p w:rsidR="00667DB4" w:rsidRDefault="00667DB4" w:rsidP="00667DB4">
      <w:pPr>
        <w:pStyle w:val="ListParagraph"/>
        <w:numPr>
          <w:ilvl w:val="0"/>
          <w:numId w:val="2"/>
        </w:num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Longer lasting</w:t>
      </w:r>
    </w:p>
    <w:p w:rsidR="00667DB4" w:rsidRDefault="00667DB4" w:rsidP="00667DB4">
      <w:pPr>
        <w:pStyle w:val="ListParagraph"/>
        <w:numPr>
          <w:ilvl w:val="0"/>
          <w:numId w:val="2"/>
        </w:num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More protection from disease</w:t>
      </w:r>
    </w:p>
    <w:p w:rsidR="00667DB4" w:rsidRDefault="00667DB4" w:rsidP="00667DB4">
      <w:pPr>
        <w:pStyle w:val="ListParagraph"/>
        <w:numPr>
          <w:ilvl w:val="0"/>
          <w:numId w:val="2"/>
        </w:num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More nutrients</w:t>
      </w:r>
    </w:p>
    <w:p w:rsidR="00667DB4" w:rsidRDefault="00667DB4" w:rsidP="00667DB4">
      <w:pPr>
        <w:rPr>
          <w:rFonts w:ascii="Calligraphic" w:hAnsi="Calligraphic"/>
          <w:sz w:val="28"/>
        </w:rPr>
      </w:pPr>
      <w:r>
        <w:rPr>
          <w:rFonts w:ascii="Calligraphic" w:hAnsi="Calligraphic"/>
          <w:sz w:val="28"/>
        </w:rPr>
        <w:t>Environment:</w:t>
      </w:r>
    </w:p>
    <w:p w:rsidR="00667DB4" w:rsidRPr="00667DB4" w:rsidRDefault="00667DB4" w:rsidP="00667DB4">
      <w:pPr>
        <w:pStyle w:val="ListParagraph"/>
        <w:numPr>
          <w:ilvl w:val="0"/>
          <w:numId w:val="3"/>
        </w:numPr>
        <w:rPr>
          <w:rFonts w:ascii="Calligraphic" w:hAnsi="Calligraphic"/>
          <w:sz w:val="28"/>
        </w:rPr>
      </w:pPr>
      <w:bookmarkStart w:id="0" w:name="_GoBack"/>
      <w:bookmarkEnd w:id="0"/>
    </w:p>
    <w:p w:rsidR="00667DB4" w:rsidRPr="00667DB4" w:rsidRDefault="00667DB4" w:rsidP="00667DB4">
      <w:pPr>
        <w:pStyle w:val="ListParagraph"/>
        <w:rPr>
          <w:rFonts w:ascii="Calligraphic" w:hAnsi="Calligraphic"/>
          <w:sz w:val="28"/>
        </w:rPr>
      </w:pPr>
    </w:p>
    <w:sectPr w:rsidR="00667DB4" w:rsidRPr="00667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ligraph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07833"/>
    <w:multiLevelType w:val="hybridMultilevel"/>
    <w:tmpl w:val="129AF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5472B"/>
    <w:multiLevelType w:val="hybridMultilevel"/>
    <w:tmpl w:val="EC063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2242A"/>
    <w:multiLevelType w:val="hybridMultilevel"/>
    <w:tmpl w:val="114E5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B4"/>
    <w:rsid w:val="001B092F"/>
    <w:rsid w:val="00667DB4"/>
    <w:rsid w:val="00B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2011-11-17T09:18:00Z</dcterms:created>
  <dcterms:modified xsi:type="dcterms:W3CDTF">2011-11-17T09:28:00Z</dcterms:modified>
</cp:coreProperties>
</file>